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0" w:rsidRPr="007F39D0" w:rsidRDefault="007D339A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7D339A">
        <w:rPr>
          <w:rFonts w:ascii="Times New Roman" w:hAnsi="Times New Roman"/>
          <w:b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7E9A3" wp14:editId="33EAF0ED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39A" w:rsidRPr="007D339A" w:rsidRDefault="007D339A" w:rsidP="007D339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7D339A" w:rsidRPr="007D339A" w:rsidRDefault="007D339A" w:rsidP="007D339A">
                      <w:pPr>
                        <w:jc w:val="center"/>
                        <w:rPr>
                          <w:rFonts w:ascii="Times New Roman" w:hAnsi="Times New Roman"/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rFonts w:ascii="Times New Roman" w:hAnsi="Times New Roman"/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F39D0"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435D5D" wp14:editId="236176E7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9D0" w:rsidRDefault="007F39D0" w:rsidP="007F39D0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F39D0" w:rsidRDefault="007F39D0" w:rsidP="007F39D0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39D0" w:rsidRPr="007F39D0">
        <w:rPr>
          <w:rFonts w:cs="Arial Unicode MS"/>
          <w:noProof/>
          <w:color w:val="000000"/>
          <w:lang w:eastAsia="ru-RU"/>
        </w:rPr>
        <w:drawing>
          <wp:inline distT="0" distB="0" distL="0" distR="0" wp14:anchorId="6D1B45A5" wp14:editId="4A4BC0F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F39D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7362DC7" wp14:editId="5486FCA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F39D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F39D0" w:rsidRPr="007F39D0" w:rsidRDefault="007F39D0" w:rsidP="007F39D0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7F39D0" w:rsidRPr="007F39D0" w:rsidRDefault="007F39D0" w:rsidP="007D339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7F39D0">
        <w:rPr>
          <w:rFonts w:ascii="Arial" w:hAnsi="Arial" w:cs="Arial"/>
          <w:color w:val="000000"/>
          <w:lang w:val="uk-UA" w:eastAsia="uk-UA" w:bidi="uk-UA"/>
        </w:rPr>
        <w:t xml:space="preserve">від </w:t>
      </w:r>
      <w:r w:rsidR="007D339A">
        <w:rPr>
          <w:rFonts w:ascii="Arial" w:hAnsi="Arial" w:cs="Arial"/>
          <w:color w:val="000000"/>
          <w:lang w:val="uk-UA" w:eastAsia="uk-UA" w:bidi="uk-UA"/>
        </w:rPr>
        <w:t>__________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2023 </w:t>
      </w:r>
      <w:r w:rsidR="007D339A">
        <w:rPr>
          <w:rFonts w:ascii="Arial" w:hAnsi="Arial" w:cs="Arial"/>
          <w:color w:val="000000"/>
          <w:lang w:val="uk-UA" w:eastAsia="uk-UA" w:bidi="uk-UA"/>
        </w:rPr>
        <w:t>року</w:t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15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сесія 8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="00F173E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Мельник Т.М.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="00F173EB">
        <w:rPr>
          <w:rFonts w:ascii="Times New Roman" w:eastAsia="Times New Roman" w:hAnsi="Times New Roman"/>
          <w:sz w:val="28"/>
          <w:szCs w:val="28"/>
          <w:lang w:val="uk-UA" w:eastAsia="ru-RU"/>
        </w:rPr>
        <w:t>Мельник Тетяни Миколаївни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F173EB">
        <w:rPr>
          <w:rFonts w:ascii="Times New Roman" w:eastAsia="Times New Roman" w:hAnsi="Times New Roman"/>
          <w:sz w:val="28"/>
          <w:szCs w:val="28"/>
          <w:lang w:val="uk-UA" w:eastAsia="ru-RU"/>
        </w:rPr>
        <w:t>31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.03</w:t>
      </w:r>
      <w:r w:rsidR="007D339A">
        <w:rPr>
          <w:rFonts w:ascii="Times New Roman" w:eastAsia="Times New Roman" w:hAnsi="Times New Roman"/>
          <w:sz w:val="28"/>
          <w:szCs w:val="28"/>
          <w:lang w:val="uk-UA" w:eastAsia="ru-RU"/>
        </w:rPr>
        <w:t>.2023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 р. про складення нею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>Припинити достроково повноваження депутата Жмеринської районної ради 8 скликання</w:t>
      </w:r>
      <w:r w:rsidR="00A117BC" w:rsidRPr="00A117BC">
        <w:rPr>
          <w:sz w:val="28"/>
          <w:szCs w:val="28"/>
          <w:lang w:val="uk-UA"/>
        </w:rPr>
        <w:t xml:space="preserve"> </w:t>
      </w:r>
      <w:r w:rsidR="00F173EB">
        <w:rPr>
          <w:sz w:val="28"/>
          <w:szCs w:val="28"/>
          <w:lang w:val="uk-UA"/>
        </w:rPr>
        <w:t>Мельник Тетяни Миколаївни</w:t>
      </w:r>
      <w:r w:rsidR="00A117BC">
        <w:rPr>
          <w:sz w:val="28"/>
          <w:szCs w:val="28"/>
          <w:lang w:val="uk-UA"/>
        </w:rPr>
        <w:t>, обраної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</w:t>
      </w:r>
      <w:bookmarkStart w:id="0" w:name="_GoBack"/>
      <w:bookmarkEnd w:id="0"/>
      <w:r w:rsidR="0074265A" w:rsidRPr="0074265A">
        <w:rPr>
          <w:sz w:val="28"/>
          <w:szCs w:val="28"/>
          <w:lang w:val="uk-UA"/>
        </w:rPr>
        <w:t>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A117BC">
        <w:rPr>
          <w:sz w:val="28"/>
          <w:szCs w:val="28"/>
          <w:lang w:val="uk-UA"/>
        </w:rPr>
        <w:t xml:space="preserve">обласної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 xml:space="preserve">ПОЛІТИЧНОЇ ПАРТІЇ </w:t>
      </w:r>
      <w:r w:rsidR="00A117BC" w:rsidRPr="0074265A">
        <w:rPr>
          <w:sz w:val="28"/>
          <w:szCs w:val="28"/>
          <w:lang w:val="uk-UA"/>
        </w:rPr>
        <w:t>«</w:t>
      </w:r>
      <w:r w:rsidR="00A117BC">
        <w:rPr>
          <w:sz w:val="28"/>
          <w:szCs w:val="28"/>
          <w:lang w:val="uk-UA"/>
        </w:rPr>
        <w:t>УКРАЇНСЬКА СТРАТЕГІЯ ГРОЙСМАНА</w:t>
      </w:r>
      <w:r w:rsidR="00A117BC" w:rsidRPr="0074265A">
        <w:rPr>
          <w:sz w:val="28"/>
          <w:szCs w:val="28"/>
          <w:lang w:val="uk-UA"/>
        </w:rPr>
        <w:t>»</w:t>
      </w:r>
      <w:r w:rsidR="0074265A" w:rsidRPr="0074265A">
        <w:rPr>
          <w:sz w:val="28"/>
          <w:szCs w:val="28"/>
          <w:lang w:val="uk-UA"/>
        </w:rPr>
        <w:t>, у зв’язку з ос</w:t>
      </w:r>
      <w:r w:rsidR="00A117BC">
        <w:rPr>
          <w:sz w:val="28"/>
          <w:szCs w:val="28"/>
          <w:lang w:val="uk-UA"/>
        </w:rPr>
        <w:t>обистою заявою про складення нею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4265A"/>
    <w:rsid w:val="007D339A"/>
    <w:rsid w:val="007D6B4E"/>
    <w:rsid w:val="007F39D0"/>
    <w:rsid w:val="00992F6F"/>
    <w:rsid w:val="00A117BC"/>
    <w:rsid w:val="00AA18F9"/>
    <w:rsid w:val="00BF7872"/>
    <w:rsid w:val="00CB01E4"/>
    <w:rsid w:val="00CF44D2"/>
    <w:rsid w:val="00F173EB"/>
    <w:rsid w:val="00F8299D"/>
    <w:rsid w:val="00FE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2023-05-04T07:30:00Z</cp:lastPrinted>
  <dcterms:created xsi:type="dcterms:W3CDTF">2023-05-04T07:32:00Z</dcterms:created>
  <dcterms:modified xsi:type="dcterms:W3CDTF">2023-05-04T07:33:00Z</dcterms:modified>
</cp:coreProperties>
</file>